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15" w:type="dxa"/>
        <w:tblInd w:w="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1271"/>
        <w:gridCol w:w="1233"/>
        <w:gridCol w:w="545"/>
        <w:gridCol w:w="855"/>
        <w:gridCol w:w="734"/>
        <w:gridCol w:w="562"/>
        <w:gridCol w:w="1808"/>
        <w:gridCol w:w="3427"/>
        <w:gridCol w:w="4653"/>
      </w:tblGrid>
      <w:tr w:rsidR="0054449B" w:rsidRPr="00024286" w14:paraId="0D962CE0" w14:textId="77777777" w:rsidTr="00AA7B98">
        <w:trPr>
          <w:trHeight w:val="645"/>
        </w:trPr>
        <w:tc>
          <w:tcPr>
            <w:tcW w:w="15615" w:type="dxa"/>
            <w:gridSpan w:val="10"/>
            <w:tcBorders>
              <w:bottom w:val="single" w:sz="4" w:space="0" w:color="000000"/>
            </w:tcBorders>
            <w:vAlign w:val="center"/>
          </w:tcPr>
          <w:p w14:paraId="3EC102D3" w14:textId="506FC588" w:rsidR="0054449B" w:rsidRPr="003C66A8" w:rsidRDefault="0054449B" w:rsidP="00AA7B98">
            <w:pPr>
              <w:widowControl/>
              <w:jc w:val="center"/>
              <w:textAlignment w:val="center"/>
              <w:rPr>
                <w:rStyle w:val="font71"/>
                <w:rFonts w:ascii="仿宋_GB2312" w:eastAsia="仿宋_GB2312" w:hint="default"/>
                <w:sz w:val="36"/>
                <w:szCs w:val="36"/>
              </w:rPr>
            </w:pPr>
            <w:r w:rsidRPr="00024286">
              <w:rPr>
                <w:rStyle w:val="font71"/>
                <w:rFonts w:ascii="仿宋_GB2312" w:eastAsia="仿宋_GB2312" w:hint="default"/>
                <w:sz w:val="36"/>
                <w:szCs w:val="36"/>
              </w:rPr>
              <w:t>招聘岗位及资格条件</w:t>
            </w:r>
          </w:p>
        </w:tc>
      </w:tr>
      <w:tr w:rsidR="0054449B" w:rsidRPr="00024286" w14:paraId="5C9EF2B2" w14:textId="77777777" w:rsidTr="00AA7B98"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4725" w14:textId="77777777" w:rsidR="0054449B" w:rsidRPr="00024286" w:rsidRDefault="0054449B" w:rsidP="00880DB9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2"/>
                <w:szCs w:val="22"/>
              </w:rPr>
            </w:pPr>
            <w:r w:rsidRPr="00024286"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3201" w14:textId="77777777" w:rsidR="0054449B" w:rsidRPr="00024286" w:rsidRDefault="0054449B" w:rsidP="00880DB9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2"/>
                <w:szCs w:val="22"/>
              </w:rPr>
            </w:pPr>
            <w:r w:rsidRPr="00024286"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28DC" w14:textId="77777777" w:rsidR="0054449B" w:rsidRPr="00024286" w:rsidRDefault="0054449B" w:rsidP="00880DB9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2"/>
                <w:szCs w:val="22"/>
              </w:rPr>
            </w:pPr>
            <w:r w:rsidRPr="00024286"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20E5" w14:textId="77777777" w:rsidR="0054449B" w:rsidRPr="00024286" w:rsidRDefault="0054449B" w:rsidP="00880DB9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2"/>
                <w:szCs w:val="22"/>
              </w:rPr>
            </w:pPr>
            <w:r w:rsidRPr="00024286"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A1AC" w14:textId="77777777" w:rsidR="0054449B" w:rsidRPr="00024286" w:rsidRDefault="0054449B" w:rsidP="00880DB9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2"/>
                <w:szCs w:val="22"/>
              </w:rPr>
            </w:pPr>
            <w:r w:rsidRPr="00024286"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18A0" w14:textId="77777777" w:rsidR="0054449B" w:rsidRPr="00024286" w:rsidRDefault="0054449B" w:rsidP="00880DB9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2"/>
                <w:szCs w:val="22"/>
              </w:rPr>
            </w:pPr>
            <w:r w:rsidRPr="00024286"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6AEC" w14:textId="77777777" w:rsidR="0054449B" w:rsidRPr="00024286" w:rsidRDefault="0054449B" w:rsidP="00880DB9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2"/>
                <w:szCs w:val="22"/>
              </w:rPr>
            </w:pPr>
            <w:r w:rsidRPr="00024286"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AD6F" w14:textId="77777777" w:rsidR="0054449B" w:rsidRPr="00024286" w:rsidRDefault="0054449B" w:rsidP="00880DB9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2"/>
                <w:szCs w:val="22"/>
              </w:rPr>
            </w:pPr>
            <w:r w:rsidRPr="00024286"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6306" w14:textId="77777777" w:rsidR="0054449B" w:rsidRPr="00024286" w:rsidRDefault="0054449B" w:rsidP="00880DB9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2"/>
                <w:szCs w:val="22"/>
              </w:rPr>
            </w:pPr>
            <w:r w:rsidRPr="00024286"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C601" w14:textId="77777777" w:rsidR="0054449B" w:rsidRPr="00024286" w:rsidRDefault="0054449B" w:rsidP="00880DB9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2"/>
                <w:szCs w:val="22"/>
              </w:rPr>
            </w:pPr>
            <w:r w:rsidRPr="00024286"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任职资格、工作经历与能力</w:t>
            </w:r>
          </w:p>
        </w:tc>
      </w:tr>
      <w:tr w:rsidR="00860C2D" w:rsidRPr="00024286" w14:paraId="6C2071B7" w14:textId="77777777" w:rsidTr="00860C2D">
        <w:trPr>
          <w:trHeight w:hRule="exact" w:val="545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8ACD" w14:textId="59789C44" w:rsidR="00860C2D" w:rsidRPr="00024286" w:rsidRDefault="00860C2D" w:rsidP="00860C2D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C923" w14:textId="107E1A45" w:rsidR="00860C2D" w:rsidRPr="00390A73" w:rsidRDefault="00860C2D" w:rsidP="00860C2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财务部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4EC8" w14:textId="513EFD03" w:rsidR="00860C2D" w:rsidRPr="001A1520" w:rsidRDefault="00860C2D" w:rsidP="00860C2D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财务管理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2D4A" w14:textId="1717F9AA" w:rsidR="00860C2D" w:rsidRPr="00390A73" w:rsidRDefault="00A67A73" w:rsidP="00860C2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5988" w14:textId="6ECB0D1E" w:rsidR="00860C2D" w:rsidRPr="00390A73" w:rsidRDefault="00860C2D" w:rsidP="00860C2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大学本科及以上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94BD" w14:textId="2209F218" w:rsidR="00860C2D" w:rsidRPr="00390A73" w:rsidRDefault="00860C2D" w:rsidP="00860C2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4</w:t>
            </w:r>
            <w:r>
              <w:rPr>
                <w:rFonts w:ascii="仿宋_GB2312" w:hAnsi="宋体" w:cs="宋体"/>
                <w:color w:val="000000"/>
                <w:sz w:val="20"/>
              </w:rPr>
              <w:t>0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周岁以下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0ACE" w14:textId="7D674F50" w:rsidR="00860C2D" w:rsidRPr="00390A73" w:rsidRDefault="00860C2D" w:rsidP="00860C2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不限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22C7" w14:textId="53180A3F" w:rsidR="00860C2D" w:rsidRPr="00390A73" w:rsidRDefault="00860C2D" w:rsidP="00860C2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财务管理、会计、税务、金融等财务相关专业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7162" w14:textId="77777777" w:rsidR="00860C2D" w:rsidRDefault="00860C2D" w:rsidP="00860C2D">
            <w:pPr>
              <w:widowControl/>
              <w:tabs>
                <w:tab w:val="left" w:pos="312"/>
              </w:tabs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熟练掌握财务记账软件、办公软件（久其、用友、浪潮等）；</w:t>
            </w:r>
          </w:p>
          <w:p w14:paraId="4EC18069" w14:textId="77777777" w:rsidR="00860C2D" w:rsidRDefault="00860C2D" w:rsidP="00860C2D">
            <w:pPr>
              <w:widowControl/>
              <w:tabs>
                <w:tab w:val="left" w:pos="312"/>
              </w:tabs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负责核算工资发放、成本费用、付款复核；</w:t>
            </w:r>
          </w:p>
          <w:p w14:paraId="706824BE" w14:textId="77777777" w:rsidR="00860C2D" w:rsidRDefault="00860C2D" w:rsidP="00860C2D">
            <w:pPr>
              <w:widowControl/>
              <w:tabs>
                <w:tab w:val="left" w:pos="312"/>
              </w:tabs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配合公司产权登记、上报、监督固定资产盘点；</w:t>
            </w:r>
          </w:p>
          <w:p w14:paraId="66567CBD" w14:textId="77777777" w:rsidR="00860C2D" w:rsidRDefault="00860C2D" w:rsidP="00860C2D">
            <w:pPr>
              <w:widowControl/>
              <w:tabs>
                <w:tab w:val="left" w:pos="312"/>
              </w:tabs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负责与银行、税务等部门的外部联络；</w:t>
            </w:r>
          </w:p>
          <w:p w14:paraId="1EFC5845" w14:textId="77777777" w:rsidR="00860C2D" w:rsidRDefault="00860C2D" w:rsidP="00860C2D">
            <w:pPr>
              <w:widowControl/>
              <w:tabs>
                <w:tab w:val="left" w:pos="312"/>
              </w:tabs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负责往来业务的结算与核对；</w:t>
            </w:r>
          </w:p>
          <w:p w14:paraId="2A801100" w14:textId="51D32156" w:rsidR="00860C2D" w:rsidRPr="00860C2D" w:rsidRDefault="00860C2D" w:rsidP="00860C2D">
            <w:pPr>
              <w:pStyle w:val="a7"/>
              <w:widowControl/>
              <w:shd w:val="clear" w:color="auto" w:fill="FFFFFF"/>
              <w:spacing w:before="170" w:beforeAutospacing="0" w:after="170" w:afterAutospacing="0" w:line="240" w:lineRule="exact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860C2D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6</w:t>
            </w:r>
            <w:r w:rsidRPr="00860C2D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.</w:t>
            </w:r>
            <w:r w:rsidRPr="00860C2D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负责公司筹融资管理、担保管理、资金使用管理工作</w:t>
            </w:r>
            <w:r w:rsidRPr="00860C2D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。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2C14" w14:textId="77777777" w:rsidR="00860C2D" w:rsidRDefault="00860C2D" w:rsidP="00860C2D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三年及以上相关工作经历，有建筑业财务管理工作经历者优先；</w:t>
            </w:r>
          </w:p>
          <w:p w14:paraId="315EA3A7" w14:textId="77777777" w:rsidR="00860C2D" w:rsidRDefault="00860C2D" w:rsidP="00860C2D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>熟悉国家法律、法规和相关财税政策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16B913D7" w14:textId="77777777" w:rsidR="00860C2D" w:rsidRDefault="00860C2D" w:rsidP="00860C2D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熟悉成本核算业务，掌握成本分析知识，</w:t>
            </w:r>
            <w:r>
              <w:rPr>
                <w:rFonts w:hint="eastAsia"/>
                <w:sz w:val="21"/>
                <w:szCs w:val="21"/>
              </w:rPr>
              <w:t>具备独立</w:t>
            </w:r>
            <w:r>
              <w:rPr>
                <w:sz w:val="21"/>
                <w:szCs w:val="21"/>
              </w:rPr>
              <w:t>撰写工作报告的能力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0E18E546" w14:textId="553ACE3C" w:rsidR="00860C2D" w:rsidRPr="003C66A8" w:rsidRDefault="00860C2D" w:rsidP="00860C2D">
            <w:pPr>
              <w:pStyle w:val="a7"/>
              <w:widowControl/>
              <w:shd w:val="clear" w:color="auto" w:fill="FFFFFF"/>
              <w:spacing w:before="170" w:beforeAutospacing="0" w:after="170" w:afterAutospacing="0" w:line="240" w:lineRule="exact"/>
              <w:rPr>
                <w:rFonts w:ascii="仿宋_GB2312" w:eastAsia="仿宋_GB2312" w:hAnsi="宋体" w:cs="宋体"/>
                <w:color w:val="000000"/>
                <w:kern w:val="2"/>
                <w:sz w:val="20"/>
                <w:szCs w:val="20"/>
              </w:rPr>
            </w:pPr>
            <w:r w:rsidRPr="00860C2D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4</w:t>
            </w:r>
            <w:r w:rsidRPr="00860C2D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.</w:t>
            </w:r>
            <w:r w:rsidRPr="00860C2D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善于沟通协调、</w:t>
            </w:r>
            <w:r w:rsidRPr="00860C2D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计划执行能力</w:t>
            </w:r>
            <w:r w:rsidRPr="00860C2D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强</w:t>
            </w:r>
            <w:r w:rsidRPr="00860C2D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、</w:t>
            </w:r>
            <w:r w:rsidRPr="00860C2D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有团队意识。</w:t>
            </w:r>
          </w:p>
        </w:tc>
      </w:tr>
    </w:tbl>
    <w:p w14:paraId="33B757AB" w14:textId="77777777" w:rsidR="002043EE" w:rsidRDefault="002043EE" w:rsidP="000115A6">
      <w:pPr>
        <w:spacing w:line="20" w:lineRule="exact"/>
      </w:pPr>
    </w:p>
    <w:sectPr w:rsidR="002043EE" w:rsidSect="00AA7B98">
      <w:pgSz w:w="16838" w:h="11906" w:orient="landscape"/>
      <w:pgMar w:top="567" w:right="567" w:bottom="567" w:left="56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D1F1" w14:textId="77777777" w:rsidR="0060101C" w:rsidRDefault="0060101C" w:rsidP="004C27B9">
      <w:r>
        <w:separator/>
      </w:r>
    </w:p>
  </w:endnote>
  <w:endnote w:type="continuationSeparator" w:id="0">
    <w:p w14:paraId="6F2C6D3C" w14:textId="77777777" w:rsidR="0060101C" w:rsidRDefault="0060101C" w:rsidP="004C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1467" w14:textId="77777777" w:rsidR="0060101C" w:rsidRDefault="0060101C" w:rsidP="004C27B9">
      <w:r>
        <w:separator/>
      </w:r>
    </w:p>
  </w:footnote>
  <w:footnote w:type="continuationSeparator" w:id="0">
    <w:p w14:paraId="07A96C11" w14:textId="77777777" w:rsidR="0060101C" w:rsidRDefault="0060101C" w:rsidP="004C2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3E"/>
    <w:rsid w:val="000115A6"/>
    <w:rsid w:val="00027E54"/>
    <w:rsid w:val="000737C1"/>
    <w:rsid w:val="00081DC8"/>
    <w:rsid w:val="000960CF"/>
    <w:rsid w:val="000A0B17"/>
    <w:rsid w:val="000D044D"/>
    <w:rsid w:val="000F3F3E"/>
    <w:rsid w:val="001A1520"/>
    <w:rsid w:val="002043EE"/>
    <w:rsid w:val="002135AD"/>
    <w:rsid w:val="00273F2F"/>
    <w:rsid w:val="00283D2D"/>
    <w:rsid w:val="002C16CB"/>
    <w:rsid w:val="003662C5"/>
    <w:rsid w:val="0036718E"/>
    <w:rsid w:val="00383918"/>
    <w:rsid w:val="00390A73"/>
    <w:rsid w:val="003B3342"/>
    <w:rsid w:val="003C26AA"/>
    <w:rsid w:val="003C66A8"/>
    <w:rsid w:val="003D4A7F"/>
    <w:rsid w:val="003F094D"/>
    <w:rsid w:val="00410E3C"/>
    <w:rsid w:val="004876A0"/>
    <w:rsid w:val="004C27B9"/>
    <w:rsid w:val="0054449B"/>
    <w:rsid w:val="005626FE"/>
    <w:rsid w:val="00574A16"/>
    <w:rsid w:val="005F10CF"/>
    <w:rsid w:val="0060101C"/>
    <w:rsid w:val="006173A0"/>
    <w:rsid w:val="00632B97"/>
    <w:rsid w:val="00637C75"/>
    <w:rsid w:val="00692EE2"/>
    <w:rsid w:val="00700E65"/>
    <w:rsid w:val="00705367"/>
    <w:rsid w:val="00745432"/>
    <w:rsid w:val="007B19F1"/>
    <w:rsid w:val="007C28D5"/>
    <w:rsid w:val="0081632E"/>
    <w:rsid w:val="00830FF1"/>
    <w:rsid w:val="00855DF3"/>
    <w:rsid w:val="00860C2D"/>
    <w:rsid w:val="008731B0"/>
    <w:rsid w:val="00880DB9"/>
    <w:rsid w:val="008F205E"/>
    <w:rsid w:val="00934F27"/>
    <w:rsid w:val="00941C6B"/>
    <w:rsid w:val="00A565A4"/>
    <w:rsid w:val="00A67A73"/>
    <w:rsid w:val="00AA7B98"/>
    <w:rsid w:val="00AF59CB"/>
    <w:rsid w:val="00B3309E"/>
    <w:rsid w:val="00B34EAD"/>
    <w:rsid w:val="00B5181A"/>
    <w:rsid w:val="00BD2EFA"/>
    <w:rsid w:val="00BE213F"/>
    <w:rsid w:val="00BE4ED7"/>
    <w:rsid w:val="00C111E8"/>
    <w:rsid w:val="00C20E99"/>
    <w:rsid w:val="00C36AAA"/>
    <w:rsid w:val="00CA71E0"/>
    <w:rsid w:val="00CB3252"/>
    <w:rsid w:val="00CD04D1"/>
    <w:rsid w:val="00CE34E3"/>
    <w:rsid w:val="00CF20CF"/>
    <w:rsid w:val="00D5731A"/>
    <w:rsid w:val="00E0672D"/>
    <w:rsid w:val="00E55C19"/>
    <w:rsid w:val="00E56523"/>
    <w:rsid w:val="00E82BFB"/>
    <w:rsid w:val="00E85422"/>
    <w:rsid w:val="00F00670"/>
    <w:rsid w:val="00F16490"/>
    <w:rsid w:val="00F2189E"/>
    <w:rsid w:val="00F25F8B"/>
    <w:rsid w:val="00F5064D"/>
    <w:rsid w:val="00F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0D3B4"/>
  <w15:chartTrackingRefBased/>
  <w15:docId w15:val="{88CA5E94-C05F-41BA-962A-71D91DA9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F3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0F3F3E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paragraph" w:styleId="a3">
    <w:name w:val="header"/>
    <w:basedOn w:val="a"/>
    <w:link w:val="a4"/>
    <w:uiPriority w:val="99"/>
    <w:unhideWhenUsed/>
    <w:rsid w:val="004C2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7B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7B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rmal (Web)"/>
    <w:basedOn w:val="a"/>
    <w:rsid w:val="00390A73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HP Inc.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吴金阳(0241)</dc:creator>
  <cp:keywords/>
  <dc:description/>
  <cp:lastModifiedBy>黄 金鑫</cp:lastModifiedBy>
  <cp:revision>2</cp:revision>
  <dcterms:created xsi:type="dcterms:W3CDTF">2023-02-06T03:36:00Z</dcterms:created>
  <dcterms:modified xsi:type="dcterms:W3CDTF">2023-02-06T03:36:00Z</dcterms:modified>
</cp:coreProperties>
</file>